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863" w:rsidRDefault="00AB1863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</w:p>
    <w:p w:rsidR="00AB1863" w:rsidRDefault="000A1619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eastAsia="楷体_GB2312"/>
          <w:b/>
          <w:bCs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B1863" w:rsidRDefault="000A1619">
                            <w:r>
                              <w:rPr>
                                <w:rFonts w:hint="eastAsia"/>
                              </w:rPr>
                              <w:t>版本：</w:t>
                            </w:r>
                            <w:r>
                              <w:rPr>
                                <w:rFonts w:hint="eastAsia"/>
                              </w:rPr>
                              <w:t>E/0</w:t>
                            </w:r>
                          </w:p>
                          <w:p w:rsidR="00AB1863" w:rsidRDefault="000A1619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</w:rPr>
                              <w:t>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15.75pt;margin-top:5.95pt;width:108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kxoQEAAA4DAAAOAAAAZHJzL2Uyb0RvYy54bWysUktu2zAQ3RfoHQjua8rOp61gOUARpJui&#10;CZDkADRFWgTET2doS75AeoOsuuk+5/I5MqQdp59d0c2QnM+beW84vxhdzzYa0Abf8Omk4kx7FVrr&#10;Vw2/v7t694EzTNK3sg9eN3yrkV8s3r6ZD7HWs9CFvtXACMRjPcSGdynFWghUnXYSJyFqT0ETwMlE&#10;T1iJFuRA6K4Xs6o6F0OANkJQGpG8l/sgXxR8Y7RK18agTqxvOM2WioVil9mKxVzWK5Cxs+owhvyH&#10;KZy0npoeoS5lkmwN9i8oZxUEDCZNVHAiGGOVLhyIzbT6g81tJ6MuXEgcjEeZ8P/Bqq+bG2C2bfiM&#10;My8drWj3+H3342n384GdZnmGiDVl3UbKS+OnMNKaX/xIzsx6NODySXwYxUno7VFcPSamctHJ++l5&#10;RSFFsdOPZyd0J3jxWh0B02cdHMuXhgMtr2gqN18w7VNfUnIzH65s35cF9v43B2Fmj8ij70fMtzQu&#10;xwOfZWi3RGegvTccv60laM7WEeyqo8aFXikm0cuEhw+St/rru7R4/caLZwAAAP//AwBQSwMEFAAG&#10;AAgAAAAhAMtb60reAAAACQEAAA8AAABkcnMvZG93bnJldi54bWxMj0FPwzAMhe9I+w+RJ3FjSWEb&#10;a2k6IRBX0AabxC1rvLaicaomW8u/n3eCm+339Py9fD26VpyxD40nDclMgUAqvW2o0vD1+Xa3AhGi&#10;IWtaT6jhFwOsi8lNbjLrB9rgeRsrwSEUMqOhjrHLpAxljc6Eme+QWDv63pnIa19J25uBw10r75Va&#10;Smca4g+16fClxvJne3Iadu/H7/1cfVSvbtENflSSXCq1vp2Oz08gIo7xzwxXfEaHgpkO/kQ2iFbD&#10;8iFZsJWFJAXBhtX8kQ8HHtIUZJHL/w2KCwAAAP//AwBQSwECLQAUAAYACAAAACEAtoM4kv4AAADh&#10;AQAAEwAAAAAAAAAAAAAAAAAAAAAAW0NvbnRlbnRfVHlwZXNdLnhtbFBLAQItABQABgAIAAAAIQA4&#10;/SH/1gAAAJQBAAALAAAAAAAAAAAAAAAAAC8BAABfcmVscy8ucmVsc1BLAQItABQABgAIAAAAIQDj&#10;ZpkxoQEAAA4DAAAOAAAAAAAAAAAAAAAAAC4CAABkcnMvZTJvRG9jLnhtbFBLAQItABQABgAIAAAA&#10;IQDLW+tK3gAAAAkBAAAPAAAAAAAAAAAAAAAAAPsDAABkcnMvZG93bnJldi54bWxQSwUGAAAAAAQA&#10;BADzAAAABgUAAAAA&#10;" filled="f" stroked="f">
                <v:textbox>
                  <w:txbxContent>
                    <w:p w:rsidR="00AB1863" w:rsidRDefault="000A1619">
                      <w:r>
                        <w:rPr>
                          <w:rFonts w:hint="eastAsia"/>
                        </w:rPr>
                        <w:t>版本：</w:t>
                      </w:r>
                      <w:r>
                        <w:rPr>
                          <w:rFonts w:hint="eastAsia"/>
                        </w:rPr>
                        <w:t>E/0</w:t>
                      </w:r>
                    </w:p>
                    <w:p w:rsidR="00AB1863" w:rsidRDefault="000A1619">
                      <w:r>
                        <w:rPr>
                          <w:rFonts w:hint="eastAsia"/>
                        </w:rPr>
                        <w:t>编号：</w:t>
                      </w:r>
                      <w:r>
                        <w:rPr>
                          <w:rFonts w:hint="eastAsia"/>
                        </w:rPr>
                        <w:t>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/>
          <w:bCs/>
          <w:color w:val="000000"/>
          <w:kern w:val="0"/>
          <w:sz w:val="28"/>
          <w:szCs w:val="28"/>
        </w:rPr>
        <w:t>附件（一）</w:t>
      </w:r>
    </w:p>
    <w:p w:rsidR="00AB1863" w:rsidRDefault="000A1619">
      <w:pPr>
        <w:widowControl/>
        <w:spacing w:line="432" w:lineRule="auto"/>
        <w:jc w:val="center"/>
        <w:rPr>
          <w:rFonts w:eastAsia="楷体_GB2312"/>
          <w:b/>
          <w:bCs/>
          <w:color w:val="000000"/>
          <w:kern w:val="0"/>
          <w:sz w:val="44"/>
          <w:szCs w:val="44"/>
        </w:rPr>
      </w:pPr>
      <w:r>
        <w:rPr>
          <w:rFonts w:eastAsia="楷体_GB2312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2717"/>
        <w:gridCol w:w="1421"/>
        <w:gridCol w:w="1380"/>
        <w:gridCol w:w="1382"/>
      </w:tblGrid>
      <w:tr w:rsidR="00AB1863">
        <w:trPr>
          <w:trHeight w:val="681"/>
          <w:jc w:val="center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2F6372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扬州托新汽车</w:t>
            </w:r>
            <w:proofErr w:type="gramEnd"/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零部件有限公司</w:t>
            </w:r>
            <w:r w:rsidR="000A1619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1863">
        <w:trPr>
          <w:trHeight w:val="894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1863" w:rsidRDefault="000A1619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  <w:r w:rsid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江苏省扬州市高邮市高新区滨河东路</w:t>
            </w:r>
            <w:r w:rsid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1</w:t>
            </w:r>
            <w:r w:rsid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372" w:rsidRDefault="002F6372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  <w:p w:rsidR="00AB1863" w:rsidRDefault="000A1619">
            <w:pPr>
              <w:widowControl/>
              <w:jc w:val="center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  <w:r w:rsid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民营</w:t>
            </w:r>
          </w:p>
        </w:tc>
      </w:tr>
      <w:tr w:rsidR="00AB1863">
        <w:trPr>
          <w:trHeight w:val="907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2F6372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龚蕊</w:t>
            </w:r>
            <w:r w:rsidR="000A1619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2F6372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13328143706</w:t>
            </w:r>
            <w:r w:rsidR="000A1619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1863">
        <w:trPr>
          <w:trHeight w:val="732"/>
          <w:jc w:val="center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  <w:r w:rsidR="002F6372">
              <w:rPr>
                <w:rFonts w:eastAsia="楷体_GB2312"/>
                <w:color w:val="000000"/>
                <w:kern w:val="0"/>
                <w:sz w:val="18"/>
                <w:szCs w:val="18"/>
              </w:rPr>
              <w:t>13328143706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0A1619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1863" w:rsidRDefault="002F6372">
            <w:pPr>
              <w:widowControl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Yoyo.gong@topsunplating.com</w:t>
            </w:r>
            <w:r w:rsidR="000A1619">
              <w:rPr>
                <w:rFonts w:eastAsia="楷体_GB2312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AB1863">
        <w:trPr>
          <w:trHeight w:val="2929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863" w:rsidRDefault="000A1619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单位简介：</w:t>
            </w:r>
          </w:p>
          <w:p w:rsidR="002F6372" w:rsidRPr="002F6372" w:rsidRDefault="002F6372" w:rsidP="002F6372">
            <w:pPr>
              <w:rPr>
                <w:rFonts w:eastAsia="楷体_GB2312" w:hint="eastAsia"/>
                <w:sz w:val="18"/>
                <w:szCs w:val="18"/>
              </w:rPr>
            </w:pPr>
            <w:r w:rsidRPr="002F6372">
              <w:rPr>
                <w:rFonts w:eastAsia="楷体_GB2312" w:hint="eastAsia"/>
                <w:sz w:val="18"/>
                <w:szCs w:val="18"/>
              </w:rPr>
              <w:t xml:space="preserve">   Shanghai Top Sun Industrial Co., Ltd</w:t>
            </w:r>
            <w:r w:rsidRPr="002F6372">
              <w:rPr>
                <w:rFonts w:eastAsia="楷体_GB2312" w:hint="eastAsia"/>
                <w:sz w:val="18"/>
                <w:szCs w:val="18"/>
              </w:rPr>
              <w:t>（上海托新实业有限公司）成立于</w:t>
            </w:r>
            <w:r w:rsidRPr="002F6372">
              <w:rPr>
                <w:rFonts w:eastAsia="楷体_GB2312" w:hint="eastAsia"/>
                <w:sz w:val="18"/>
                <w:szCs w:val="18"/>
              </w:rPr>
              <w:t>2014</w:t>
            </w:r>
            <w:r w:rsidRPr="002F6372">
              <w:rPr>
                <w:rFonts w:eastAsia="楷体_GB2312" w:hint="eastAsia"/>
                <w:sz w:val="18"/>
                <w:szCs w:val="18"/>
              </w:rPr>
              <w:t>年</w:t>
            </w:r>
            <w:r w:rsidRPr="002F6372">
              <w:rPr>
                <w:rFonts w:eastAsia="楷体_GB2312" w:hint="eastAsia"/>
                <w:sz w:val="18"/>
                <w:szCs w:val="18"/>
              </w:rPr>
              <w:t>3</w:t>
            </w:r>
            <w:r w:rsidRPr="002F6372">
              <w:rPr>
                <w:rFonts w:eastAsia="楷体_GB2312" w:hint="eastAsia"/>
                <w:sz w:val="18"/>
                <w:szCs w:val="18"/>
              </w:rPr>
              <w:t>月，是一家集设计、研发、制造、销售为一体的汽车零部件企业。公司总部在上海市嘉定区，目前国内</w:t>
            </w:r>
            <w:r w:rsidRPr="002F6372">
              <w:rPr>
                <w:rFonts w:eastAsia="楷体_GB2312" w:hint="eastAsia"/>
                <w:sz w:val="18"/>
                <w:szCs w:val="18"/>
              </w:rPr>
              <w:t>2</w:t>
            </w:r>
            <w:r w:rsidRPr="002F6372">
              <w:rPr>
                <w:rFonts w:eastAsia="楷体_GB2312" w:hint="eastAsia"/>
                <w:sz w:val="18"/>
                <w:szCs w:val="18"/>
              </w:rPr>
              <w:t>个生产制造基地，分别在安徽省宣城市和江苏省扬州市；国外</w:t>
            </w:r>
            <w:r w:rsidRPr="002F6372">
              <w:rPr>
                <w:rFonts w:eastAsia="楷体_GB2312" w:hint="eastAsia"/>
                <w:sz w:val="18"/>
                <w:szCs w:val="18"/>
              </w:rPr>
              <w:t>1</w:t>
            </w:r>
            <w:r w:rsidRPr="002F6372">
              <w:rPr>
                <w:rFonts w:eastAsia="楷体_GB2312" w:hint="eastAsia"/>
                <w:sz w:val="18"/>
                <w:szCs w:val="18"/>
              </w:rPr>
              <w:t>个生产制造基地在墨西哥莱昂。</w:t>
            </w:r>
          </w:p>
          <w:p w:rsidR="002F6372" w:rsidRPr="002F6372" w:rsidRDefault="002F6372" w:rsidP="002F6372">
            <w:pPr>
              <w:rPr>
                <w:rFonts w:eastAsia="楷体_GB2312" w:hint="eastAsia"/>
                <w:sz w:val="18"/>
                <w:szCs w:val="18"/>
              </w:rPr>
            </w:pPr>
            <w:r w:rsidRPr="002F6372">
              <w:rPr>
                <w:rFonts w:eastAsia="楷体_GB2312" w:hint="eastAsia"/>
                <w:sz w:val="18"/>
                <w:szCs w:val="18"/>
              </w:rPr>
              <w:t>公司本着成为“全球首选电镀供应商”的经营理念，主要客户为戴</w:t>
            </w:r>
            <w:proofErr w:type="gramStart"/>
            <w:r w:rsidRPr="002F6372">
              <w:rPr>
                <w:rFonts w:eastAsia="楷体_GB2312" w:hint="eastAsia"/>
                <w:sz w:val="18"/>
                <w:szCs w:val="18"/>
              </w:rPr>
              <w:t>姆</w:t>
            </w:r>
            <w:proofErr w:type="gramEnd"/>
            <w:r w:rsidRPr="002F6372">
              <w:rPr>
                <w:rFonts w:eastAsia="楷体_GB2312" w:hint="eastAsia"/>
                <w:sz w:val="18"/>
                <w:szCs w:val="18"/>
              </w:rPr>
              <w:t>勒奔</w:t>
            </w:r>
            <w:proofErr w:type="gramStart"/>
            <w:r w:rsidRPr="002F6372">
              <w:rPr>
                <w:rFonts w:eastAsia="楷体_GB2312" w:hint="eastAsia"/>
                <w:sz w:val="18"/>
                <w:szCs w:val="18"/>
              </w:rPr>
              <w:t>弛</w:t>
            </w:r>
            <w:proofErr w:type="gramEnd"/>
            <w:r w:rsidRPr="002F6372">
              <w:rPr>
                <w:rFonts w:eastAsia="楷体_GB2312" w:hint="eastAsia"/>
                <w:sz w:val="18"/>
                <w:szCs w:val="18"/>
              </w:rPr>
              <w:t>、梅赛德斯奔驰、宝马、美国通用（</w:t>
            </w:r>
            <w:r w:rsidRPr="002F6372">
              <w:rPr>
                <w:rFonts w:eastAsia="楷体_GB2312" w:hint="eastAsia"/>
                <w:sz w:val="18"/>
                <w:szCs w:val="18"/>
              </w:rPr>
              <w:t>GM</w:t>
            </w:r>
            <w:r w:rsidRPr="002F6372">
              <w:rPr>
                <w:rFonts w:eastAsia="楷体_GB2312" w:hint="eastAsia"/>
                <w:sz w:val="18"/>
                <w:szCs w:val="18"/>
              </w:rPr>
              <w:t>）、上汽通</w:t>
            </w:r>
            <w:r w:rsidRPr="002F6372">
              <w:rPr>
                <w:rFonts w:eastAsia="楷体_GB2312" w:hint="eastAsia"/>
                <w:sz w:val="18"/>
                <w:szCs w:val="18"/>
              </w:rPr>
              <w:t xml:space="preserve"> </w:t>
            </w:r>
            <w:r w:rsidRPr="002F6372">
              <w:rPr>
                <w:rFonts w:eastAsia="楷体_GB2312" w:hint="eastAsia"/>
                <w:sz w:val="18"/>
                <w:szCs w:val="18"/>
              </w:rPr>
              <w:t>用</w:t>
            </w:r>
            <w:r w:rsidRPr="002F6372">
              <w:rPr>
                <w:rFonts w:eastAsia="楷体_GB2312" w:hint="eastAsia"/>
                <w:sz w:val="18"/>
                <w:szCs w:val="18"/>
              </w:rPr>
              <w:t xml:space="preserve"> (SGM)</w:t>
            </w:r>
            <w:r w:rsidRPr="002F6372">
              <w:rPr>
                <w:rFonts w:eastAsia="楷体_GB2312" w:hint="eastAsia"/>
                <w:sz w:val="18"/>
                <w:szCs w:val="18"/>
              </w:rPr>
              <w:t>、大众、福特、捷</w:t>
            </w:r>
            <w:proofErr w:type="gramStart"/>
            <w:r w:rsidRPr="002F6372">
              <w:rPr>
                <w:rFonts w:eastAsia="楷体_GB2312" w:hint="eastAsia"/>
                <w:sz w:val="18"/>
                <w:szCs w:val="18"/>
              </w:rPr>
              <w:t>豹路虎</w:t>
            </w:r>
            <w:proofErr w:type="gramEnd"/>
            <w:r w:rsidRPr="002F6372">
              <w:rPr>
                <w:rFonts w:eastAsia="楷体_GB2312" w:hint="eastAsia"/>
                <w:sz w:val="18"/>
                <w:szCs w:val="18"/>
              </w:rPr>
              <w:t>、比亚迪、长城等合资与内资品牌高端主机厂，并</w:t>
            </w:r>
            <w:proofErr w:type="gramStart"/>
            <w:r w:rsidRPr="002F6372">
              <w:rPr>
                <w:rFonts w:eastAsia="楷体_GB2312" w:hint="eastAsia"/>
                <w:sz w:val="18"/>
                <w:szCs w:val="18"/>
              </w:rPr>
              <w:t>被以上</w:t>
            </w:r>
            <w:proofErr w:type="gramEnd"/>
            <w:r w:rsidRPr="002F6372">
              <w:rPr>
                <w:rFonts w:eastAsia="楷体_GB2312" w:hint="eastAsia"/>
                <w:sz w:val="18"/>
                <w:szCs w:val="18"/>
              </w:rPr>
              <w:t>各大主机厂列为长期战略合作伙伴。</w:t>
            </w:r>
            <w:r w:rsidRPr="002F6372">
              <w:rPr>
                <w:rFonts w:eastAsia="楷体_GB2312" w:hint="eastAsia"/>
                <w:sz w:val="18"/>
                <w:szCs w:val="18"/>
              </w:rPr>
              <w:t xml:space="preserve"> </w:t>
            </w:r>
          </w:p>
          <w:p w:rsidR="00AB1863" w:rsidRDefault="002F6372" w:rsidP="002F6372">
            <w:pPr>
              <w:rPr>
                <w:rFonts w:eastAsia="楷体_GB2312"/>
                <w:sz w:val="18"/>
                <w:szCs w:val="18"/>
              </w:rPr>
            </w:pPr>
            <w:r w:rsidRPr="002F6372">
              <w:rPr>
                <w:rFonts w:eastAsia="楷体_GB2312" w:hint="eastAsia"/>
                <w:sz w:val="18"/>
                <w:szCs w:val="18"/>
              </w:rPr>
              <w:t>公司主营业务以汽车内外装饰性产品和金属件产品为主，以及汽车舒适件产品。</w:t>
            </w:r>
          </w:p>
          <w:p w:rsidR="00AB1863" w:rsidRDefault="00AB1863">
            <w:pPr>
              <w:rPr>
                <w:rFonts w:eastAsia="楷体_GB2312" w:hint="eastAsia"/>
                <w:sz w:val="18"/>
                <w:szCs w:val="18"/>
              </w:rPr>
            </w:pPr>
          </w:p>
        </w:tc>
      </w:tr>
      <w:tr w:rsidR="00AB1863">
        <w:trPr>
          <w:trHeight w:val="6928"/>
          <w:jc w:val="center"/>
        </w:trPr>
        <w:tc>
          <w:tcPr>
            <w:tcW w:w="828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863" w:rsidRDefault="000A1619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eastAsia="楷体_GB2312"/>
                <w:b/>
                <w:kern w:val="0"/>
                <w:sz w:val="24"/>
              </w:rPr>
              <w:t>（请另附招聘简章！）</w:t>
            </w:r>
          </w:p>
          <w:p w:rsidR="002F6372" w:rsidRPr="002F6372" w:rsidRDefault="002F6372" w:rsidP="002F6372">
            <w:pPr>
              <w:pStyle w:val="ab"/>
              <w:numPr>
                <w:ilvl w:val="0"/>
                <w:numId w:val="1"/>
              </w:numPr>
              <w:ind w:firstLineChars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技术员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（人数：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2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：薪资：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5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000-6000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2F6372" w:rsidRDefault="002F6372" w:rsidP="002F6372">
            <w:pPr>
              <w:pStyle w:val="ab"/>
              <w:ind w:left="360" w:firstLineChars="0" w:firstLine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岗位职责要求：操作设备，执行操作规程，做好记录。制定和优化产品的生产工艺流程，提升生产效率和产品质量。提供工艺指导和培训，雀稗员工正确执行工艺流程。参与产品质量控制，雀稗产品符合标准和要求。</w:t>
            </w:r>
          </w:p>
          <w:p w:rsidR="002F6372" w:rsidRPr="002F6372" w:rsidRDefault="002F6372" w:rsidP="002F6372">
            <w:pPr>
              <w:pStyle w:val="ab"/>
              <w:numPr>
                <w:ilvl w:val="0"/>
                <w:numId w:val="1"/>
              </w:numPr>
              <w:ind w:firstLineChars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模具学徒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（人数：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2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：薪资：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5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000-60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2F6372" w:rsidRDefault="002F6372" w:rsidP="002F6372">
            <w:pPr>
              <w:pStyle w:val="ab"/>
              <w:ind w:left="360" w:firstLineChars="0" w:firstLine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岗位职责要求：按时、按质完成模具的装配及修模工作：解决模具装配、试模中发现的问题：对自己负责的工具进行保养、保管。</w:t>
            </w:r>
          </w:p>
          <w:p w:rsidR="00F264FF" w:rsidRPr="002F6372" w:rsidRDefault="002F6372" w:rsidP="00F264FF">
            <w:pPr>
              <w:pStyle w:val="ab"/>
              <w:numPr>
                <w:ilvl w:val="0"/>
                <w:numId w:val="1"/>
              </w:numPr>
              <w:ind w:firstLineChars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2F6372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生产班组长：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（人数：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2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：薪资：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5</w:t>
            </w:r>
            <w:r w:rsid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000-6000</w:t>
            </w:r>
            <w:r w:rsid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F264FF" w:rsidRPr="00F264FF" w:rsidRDefault="00F264FF" w:rsidP="008D6A8E">
            <w:pPr>
              <w:pStyle w:val="ab"/>
              <w:ind w:left="360" w:firstLineChars="0" w:firstLine="0"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岗位职责要求：按生产计划，合理组织生产：确保员工规范操作作业：负责当班工作任务分工。合理安排人员：指导和督促与</w:t>
            </w:r>
            <w:proofErr w:type="gramStart"/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昂执行</w:t>
            </w:r>
            <w:proofErr w:type="gramEnd"/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各项规章制度，进行现场检查，纠正违章作业现象：提高生产质量和效率，降低生产成本：</w:t>
            </w:r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5</w:t>
            </w:r>
            <w:r w:rsidRPr="00F264FF">
              <w:rPr>
                <w:rFonts w:eastAsia="楷体_GB2312"/>
                <w:color w:val="000000"/>
                <w:kern w:val="0"/>
                <w:sz w:val="18"/>
                <w:szCs w:val="18"/>
              </w:rPr>
              <w:t>S</w:t>
            </w:r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工作检查和支持。</w:t>
            </w:r>
          </w:p>
          <w:p w:rsidR="00F264FF" w:rsidRPr="00F264FF" w:rsidRDefault="00F264FF" w:rsidP="00F264FF">
            <w:pPr>
              <w:pStyle w:val="ab"/>
              <w:numPr>
                <w:ilvl w:val="0"/>
                <w:numId w:val="1"/>
              </w:numPr>
              <w:ind w:firstLineChars="0"/>
              <w:jc w:val="left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 w:rsidRPr="00F264FF"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质量班组长：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（人数：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：薪资：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000-6000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F264FF" w:rsidRPr="00F264FF" w:rsidRDefault="00F264FF" w:rsidP="00F264FF">
            <w:pPr>
              <w:pStyle w:val="ab"/>
              <w:ind w:left="360" w:firstLineChars="0" w:firstLine="0"/>
              <w:jc w:val="left"/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岗位职责要求：生产线品质首检，巡检：对部门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Q</w:t>
            </w:r>
            <w:r>
              <w:rPr>
                <w:rFonts w:eastAsia="楷体_GB2312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进行日常工作的管理和培训：对生产过程中品质</w:t>
            </w:r>
            <w:bookmarkStart w:id="0" w:name="_GoBack"/>
            <w:bookmarkEnd w:id="0"/>
            <w:r>
              <w:rPr>
                <w:rFonts w:eastAsia="楷体_GB2312" w:hint="eastAsia"/>
                <w:color w:val="000000"/>
                <w:kern w:val="0"/>
                <w:sz w:val="18"/>
                <w:szCs w:val="18"/>
              </w:rPr>
              <w:t>异常处理、数据分析并提供改善方案：确认生产线品质报表记录的准确性。</w:t>
            </w:r>
          </w:p>
        </w:tc>
      </w:tr>
    </w:tbl>
    <w:p w:rsidR="00AB1863" w:rsidRPr="00295DE6" w:rsidRDefault="00295DE6">
      <w:pPr>
        <w:pStyle w:val="a8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楷体" w:hAnsi="Times New Roman" w:cs="Times New Roman"/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088005" cy="9324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34539ba4f11605bc9a844addd62e7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8005" cy="932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1863" w:rsidRPr="00295DE6">
      <w:pgSz w:w="11906" w:h="16838"/>
      <w:pgMar w:top="1077" w:right="1531" w:bottom="1077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50EC"/>
    <w:multiLevelType w:val="hybridMultilevel"/>
    <w:tmpl w:val="87847136"/>
    <w:lvl w:ilvl="0" w:tplc="1E6685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1619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95DE6"/>
    <w:rsid w:val="002B37F5"/>
    <w:rsid w:val="002C6ACA"/>
    <w:rsid w:val="002D5B22"/>
    <w:rsid w:val="002E734B"/>
    <w:rsid w:val="002F2C60"/>
    <w:rsid w:val="002F6372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D6A8E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1863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264FF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C9D1DA"/>
  <w15:docId w15:val="{48611831-73CB-4B1D-A8F7-FE059AA7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qFormat/>
    <w:rPr>
      <w:color w:val="333333"/>
      <w:u w:val="none"/>
    </w:rPr>
  </w:style>
  <w:style w:type="character" w:customStyle="1" w:styleId="a5">
    <w:name w:val="页脚 字符"/>
    <w:link w:val="a4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paragraph" w:styleId="ab">
    <w:name w:val="List Paragraph"/>
    <w:basedOn w:val="a"/>
    <w:uiPriority w:val="99"/>
    <w:rsid w:val="002F63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尊敬的用人单位：</dc:title>
  <dc:creator>微软用户</dc:creator>
  <cp:lastModifiedBy>TS</cp:lastModifiedBy>
  <cp:revision>3</cp:revision>
  <cp:lastPrinted>2023-12-01T03:01:00Z</cp:lastPrinted>
  <dcterms:created xsi:type="dcterms:W3CDTF">2025-06-12T03:51:00Z</dcterms:created>
  <dcterms:modified xsi:type="dcterms:W3CDTF">2025-06-12T04:44:00Z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AB497404CE3A4B419AD947977687D171_13</vt:lpwstr>
  </property>
</Properties>
</file>